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0A927" w14:textId="77777777" w:rsidR="00581930" w:rsidRDefault="00581930" w:rsidP="00581930">
      <w:bookmarkStart w:id="0" w:name="_Hlk90402847"/>
      <w:bookmarkEnd w:id="0"/>
      <w:r>
        <w:rPr>
          <w:noProof/>
        </w:rPr>
        <w:drawing>
          <wp:inline distT="0" distB="0" distL="0" distR="0" wp14:anchorId="616793B7" wp14:editId="5D9AADD8">
            <wp:extent cx="670560" cy="67056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61342" w14:textId="77777777" w:rsidR="00581930" w:rsidRDefault="00581930" w:rsidP="00581930">
      <w:pPr>
        <w:spacing w:after="0"/>
      </w:pPr>
      <w:r>
        <w:t>Domácí hospic sv.Mikuláše, z.ú.</w:t>
      </w:r>
    </w:p>
    <w:p w14:paraId="7ADDBFDD" w14:textId="77777777" w:rsidR="00581930" w:rsidRDefault="00581930" w:rsidP="00581930">
      <w:pPr>
        <w:spacing w:after="0"/>
      </w:pPr>
      <w:r>
        <w:t>U Tržiště 2191/3</w:t>
      </w:r>
    </w:p>
    <w:p w14:paraId="281668EA" w14:textId="77777777" w:rsidR="00581930" w:rsidRDefault="00581930" w:rsidP="00581930">
      <w:pPr>
        <w:spacing w:after="0"/>
      </w:pPr>
      <w:r>
        <w:t>Velké Meziříčí 59401</w:t>
      </w:r>
    </w:p>
    <w:p w14:paraId="7EC39493" w14:textId="77777777" w:rsidR="00581930" w:rsidRDefault="00581930" w:rsidP="00581930">
      <w:pPr>
        <w:spacing w:after="0"/>
      </w:pPr>
      <w:r>
        <w:t>IČ : 09481109</w:t>
      </w:r>
    </w:p>
    <w:p w14:paraId="3027B4C1" w14:textId="77777777" w:rsidR="00581930" w:rsidRDefault="00581930" w:rsidP="00581930">
      <w:pPr>
        <w:spacing w:after="0"/>
      </w:pPr>
      <w:r>
        <w:t>mob. 607 553 469</w:t>
      </w:r>
    </w:p>
    <w:p w14:paraId="7E4E1292" w14:textId="77777777" w:rsidR="00581930" w:rsidRDefault="00000000" w:rsidP="00581930">
      <w:pPr>
        <w:spacing w:after="0"/>
      </w:pPr>
      <w:hyperlink r:id="rId6" w:history="1">
        <w:r w:rsidR="00581930" w:rsidRPr="00FC4358">
          <w:rPr>
            <w:rStyle w:val="Hypertextovodkaz"/>
          </w:rPr>
          <w:t>www.hospicsvmikulase.cz</w:t>
        </w:r>
      </w:hyperlink>
      <w:r w:rsidR="00581930">
        <w:t xml:space="preserve"> </w:t>
      </w:r>
    </w:p>
    <w:p w14:paraId="142B6FAA" w14:textId="77777777" w:rsidR="00581930" w:rsidRDefault="00000000" w:rsidP="00581930">
      <w:pPr>
        <w:spacing w:after="0"/>
      </w:pPr>
      <w:hyperlink r:id="rId7" w:history="1">
        <w:r w:rsidR="00581930" w:rsidRPr="00FC4358">
          <w:rPr>
            <w:rStyle w:val="Hypertextovodkaz"/>
          </w:rPr>
          <w:t>hospicsvmikulase@seznam.cz</w:t>
        </w:r>
      </w:hyperlink>
      <w:r w:rsidR="00581930">
        <w:t xml:space="preserve">                                     </w:t>
      </w:r>
    </w:p>
    <w:p w14:paraId="62AD1CDB" w14:textId="77777777" w:rsidR="00581930" w:rsidRDefault="00581930" w:rsidP="00581930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cs-CZ"/>
        </w:rPr>
      </w:pPr>
    </w:p>
    <w:p w14:paraId="7A389B75" w14:textId="33D5D70E" w:rsidR="00581930" w:rsidRPr="00581930" w:rsidRDefault="00581930" w:rsidP="0058193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581930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cs-CZ"/>
        </w:rPr>
        <w:t>Ceník služeb domácí hospicové péče</w:t>
      </w:r>
    </w:p>
    <w:p w14:paraId="68B0D1DC" w14:textId="77777777" w:rsidR="00581930" w:rsidRPr="00581930" w:rsidRDefault="00581930" w:rsidP="0058193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581930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Naše péče není hrazena z veřejného zdravotního pojištění, ale převážně z darů a sbírek. Jsme odkázáni na individuální a firemní dárce, granty od státních i nestátních organizací. Reálné náklady na komplexní péči na jednoho pacienta na jeden den se pohybují okolo 2 500 Kč.</w:t>
      </w:r>
    </w:p>
    <w:tbl>
      <w:tblPr>
        <w:tblW w:w="13650" w:type="dxa"/>
        <w:tblBorders>
          <w:top w:val="single" w:sz="6" w:space="0" w:color="F5F5F5"/>
          <w:left w:val="single" w:sz="6" w:space="0" w:color="F5F5F5"/>
          <w:bottom w:val="single" w:sz="6" w:space="0" w:color="F5F5F5"/>
          <w:right w:val="single" w:sz="6" w:space="0" w:color="F5F5F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26"/>
        <w:gridCol w:w="2324"/>
      </w:tblGrid>
      <w:tr w:rsidR="00581930" w:rsidRPr="00581930" w14:paraId="3D5BD436" w14:textId="77777777" w:rsidTr="00581930">
        <w:tc>
          <w:tcPr>
            <w:tcW w:w="0" w:type="auto"/>
            <w:shd w:val="clear" w:color="auto" w:fill="F0F0F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26FD696" w14:textId="3B913A9A" w:rsidR="00581930" w:rsidRPr="00581930" w:rsidRDefault="00581930" w:rsidP="0058193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1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Denní poplatek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200kč/den</w:t>
            </w:r>
            <w:r w:rsidR="00CA3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( pouze v den návštěvy )</w:t>
            </w:r>
          </w:p>
        </w:tc>
        <w:tc>
          <w:tcPr>
            <w:tcW w:w="0" w:type="auto"/>
            <w:shd w:val="clear" w:color="auto" w:fill="F0F0F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77882762" w14:textId="77777777" w:rsidR="00581930" w:rsidRPr="00581930" w:rsidRDefault="00581930" w:rsidP="0058193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19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 Kč/den</w:t>
            </w:r>
          </w:p>
        </w:tc>
      </w:tr>
      <w:tr w:rsidR="00581930" w:rsidRPr="00581930" w14:paraId="17BE49AC" w14:textId="77777777" w:rsidTr="00581930"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92FC2D1" w14:textId="77777777" w:rsidR="00581930" w:rsidRDefault="00581930" w:rsidP="0058193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19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Výkon sestry v době pracovního volna nebo klidu nebo v mimopracovní době od 15.30 hod</w:t>
            </w:r>
          </w:p>
          <w:p w14:paraId="06E8EDF8" w14:textId="625C0726" w:rsidR="00581930" w:rsidRPr="00581930" w:rsidRDefault="00581930" w:rsidP="0058193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                                                   +100kč/den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30FDE81C" w14:textId="77777777" w:rsidR="00581930" w:rsidRPr="00581930" w:rsidRDefault="00581930" w:rsidP="0058193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19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+ 100,- Kč/den</w:t>
            </w:r>
          </w:p>
        </w:tc>
      </w:tr>
      <w:tr w:rsidR="00581930" w:rsidRPr="00581930" w14:paraId="19DCFBC1" w14:textId="77777777" w:rsidTr="00581930">
        <w:tc>
          <w:tcPr>
            <w:tcW w:w="0" w:type="auto"/>
            <w:shd w:val="clear" w:color="auto" w:fill="F0F0F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7A1D1A9B" w14:textId="68B2CABD" w:rsidR="00581930" w:rsidRPr="00581930" w:rsidRDefault="00581930" w:rsidP="0058193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19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Výkon sestry v době 22.00 – 6.00 hod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+100kč/den</w:t>
            </w:r>
          </w:p>
        </w:tc>
        <w:tc>
          <w:tcPr>
            <w:tcW w:w="0" w:type="auto"/>
            <w:shd w:val="clear" w:color="auto" w:fill="F0F0F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4992A551" w14:textId="77777777" w:rsidR="00581930" w:rsidRPr="00581930" w:rsidRDefault="00581930" w:rsidP="0058193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19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+ 100,- Kč/den</w:t>
            </w:r>
          </w:p>
        </w:tc>
      </w:tr>
    </w:tbl>
    <w:p w14:paraId="4DB2E119" w14:textId="77777777" w:rsidR="00581930" w:rsidRPr="00581930" w:rsidRDefault="00581930" w:rsidP="0058193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581930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cs-CZ"/>
        </w:rPr>
        <w:t>Denní poplatek zahrnuje :     </w:t>
      </w:r>
      <w:r w:rsidRPr="00581930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                                                                                      </w:t>
      </w:r>
    </w:p>
    <w:p w14:paraId="62724895" w14:textId="77777777" w:rsidR="00581930" w:rsidRPr="00581930" w:rsidRDefault="00581930" w:rsidP="005819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581930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běžně spotřebovaný materiál (stříkačky, jehly, hadičky, obvazy atd.) a některé léky a zdravotnické prostředky  </w:t>
      </w:r>
    </w:p>
    <w:p w14:paraId="5557676D" w14:textId="77777777" w:rsidR="00581930" w:rsidRPr="00581930" w:rsidRDefault="00581930" w:rsidP="005819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581930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zapůjčení nezbytných zdravotních a kompenzačních pomůcek (polohovací postel, antidekubitní matrace, koncentrátor kyslíku, lineární dávkovač, odsávačka atd.) </w:t>
      </w:r>
    </w:p>
    <w:p w14:paraId="15279EA3" w14:textId="77777777" w:rsidR="00581930" w:rsidRPr="00581930" w:rsidRDefault="00581930" w:rsidP="005819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581930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ostatní služby týmu hospice úzce související se zdravotní službou (návštěvy psychosociálního pracovníka, pastoračního pracovníka, praktická pomoc při úmrtí pacienta)</w:t>
      </w:r>
    </w:p>
    <w:p w14:paraId="6A8D5F8E" w14:textId="77777777" w:rsidR="00581930" w:rsidRDefault="00581930" w:rsidP="00581930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cs-CZ"/>
        </w:rPr>
      </w:pPr>
    </w:p>
    <w:p w14:paraId="72F5BF76" w14:textId="77777777" w:rsidR="00581930" w:rsidRDefault="00581930" w:rsidP="00581930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cs-CZ"/>
        </w:rPr>
      </w:pPr>
    </w:p>
    <w:p w14:paraId="2BFD851E" w14:textId="4C97B489" w:rsidR="00581930" w:rsidRPr="00581930" w:rsidRDefault="00581930" w:rsidP="0058193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581930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cs-CZ"/>
        </w:rPr>
        <w:lastRenderedPageBreak/>
        <w:t>Příspěvek na dopravu za 1 návštěvu </w:t>
      </w:r>
      <w:r w:rsidRPr="00581930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:</w:t>
      </w:r>
    </w:p>
    <w:tbl>
      <w:tblPr>
        <w:tblW w:w="13650" w:type="dxa"/>
        <w:tblBorders>
          <w:top w:val="single" w:sz="6" w:space="0" w:color="F5F5F5"/>
          <w:left w:val="single" w:sz="6" w:space="0" w:color="F5F5F5"/>
          <w:bottom w:val="single" w:sz="6" w:space="0" w:color="F5F5F5"/>
          <w:right w:val="single" w:sz="6" w:space="0" w:color="F5F5F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0"/>
        <w:gridCol w:w="1650"/>
      </w:tblGrid>
      <w:tr w:rsidR="00581930" w:rsidRPr="00581930" w14:paraId="4DFB90CC" w14:textId="77777777" w:rsidTr="00581930">
        <w:tc>
          <w:tcPr>
            <w:tcW w:w="0" w:type="auto"/>
            <w:shd w:val="clear" w:color="auto" w:fill="F0F0F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37E8A8B0" w14:textId="1D20417C" w:rsidR="00581930" w:rsidRPr="00581930" w:rsidRDefault="00581930" w:rsidP="0058193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19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 jednu návštěvu ve Velkém Meziříčí a do 5 km od V.M.                          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zdarma</w:t>
            </w:r>
          </w:p>
        </w:tc>
        <w:tc>
          <w:tcPr>
            <w:tcW w:w="0" w:type="auto"/>
            <w:shd w:val="clear" w:color="auto" w:fill="F0F0F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739C4B24" w14:textId="77777777" w:rsidR="00581930" w:rsidRPr="00581930" w:rsidRDefault="00581930" w:rsidP="007D5F76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19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zdarma</w:t>
            </w:r>
          </w:p>
        </w:tc>
      </w:tr>
      <w:tr w:rsidR="00581930" w:rsidRPr="00581930" w14:paraId="508CA62D" w14:textId="77777777" w:rsidTr="00581930"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46EED187" w14:textId="04AB22CC" w:rsidR="00581930" w:rsidRPr="00581930" w:rsidRDefault="00581930" w:rsidP="0058193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19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 jednu návštěvu ve vzdálenosti 5 až 10 km od V.M.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               50kč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52E905B4" w14:textId="77777777" w:rsidR="00581930" w:rsidRPr="00581930" w:rsidRDefault="00581930" w:rsidP="0058193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19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 Kč</w:t>
            </w:r>
          </w:p>
        </w:tc>
      </w:tr>
      <w:tr w:rsidR="00581930" w:rsidRPr="00581930" w14:paraId="3F9BAE06" w14:textId="77777777" w:rsidTr="00581930">
        <w:tc>
          <w:tcPr>
            <w:tcW w:w="0" w:type="auto"/>
            <w:shd w:val="clear" w:color="auto" w:fill="F0F0F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3ECFF9BE" w14:textId="4B6C20D1" w:rsidR="00581930" w:rsidRPr="00581930" w:rsidRDefault="00581930" w:rsidP="0058193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19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 jednu návštěvu ve vzdálenosti 10 až 20 km od V.M.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             100kč</w:t>
            </w:r>
          </w:p>
        </w:tc>
        <w:tc>
          <w:tcPr>
            <w:tcW w:w="0" w:type="auto"/>
            <w:shd w:val="clear" w:color="auto" w:fill="F0F0F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4BACCF5B" w14:textId="77777777" w:rsidR="00581930" w:rsidRPr="00581930" w:rsidRDefault="00581930" w:rsidP="0058193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19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Kč</w:t>
            </w:r>
          </w:p>
        </w:tc>
      </w:tr>
      <w:tr w:rsidR="00581930" w:rsidRPr="00581930" w14:paraId="25C18606" w14:textId="77777777" w:rsidTr="00581930"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526FFF75" w14:textId="52EE6811" w:rsidR="00581930" w:rsidRPr="00581930" w:rsidRDefault="00581930" w:rsidP="0058193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19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 jednu návštěvu ve vzdálenosti 20 až 30 km V.M.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                 150kč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2DA81F32" w14:textId="77777777" w:rsidR="00581930" w:rsidRPr="00581930" w:rsidRDefault="00581930" w:rsidP="0058193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819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 Kč</w:t>
            </w:r>
          </w:p>
        </w:tc>
      </w:tr>
    </w:tbl>
    <w:p w14:paraId="0C3F6B40" w14:textId="0349081A" w:rsidR="00581930" w:rsidRDefault="00581930" w:rsidP="0058193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581930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Cena za služby je fakturována vždy ke konci měsíce. Platbu je možné provést hotově nebo převodem na účet č. 235725436/0600</w:t>
      </w:r>
    </w:p>
    <w:p w14:paraId="23C887D1" w14:textId="4C1AB3C9" w:rsidR="007D5F76" w:rsidRPr="00581930" w:rsidRDefault="007D5F76" w:rsidP="0058193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7D5F76">
        <w:rPr>
          <w:rFonts w:ascii="Arial" w:hAnsi="Arial" w:cs="Arial"/>
          <w:color w:val="666666"/>
          <w:sz w:val="24"/>
          <w:szCs w:val="24"/>
          <w:shd w:val="clear" w:color="auto" w:fill="FFFFFF"/>
        </w:rPr>
        <w:t>V případě, že měsíční částka za poskytovanou službu bude výrazně přesahovat možnosti pacienta a rodiny na platbu za péči, je možné sjednat individuální slevu.</w:t>
      </w:r>
    </w:p>
    <w:p w14:paraId="31826BF3" w14:textId="77777777" w:rsidR="005B5476" w:rsidRDefault="005B5476">
      <w:pPr>
        <w:rPr>
          <w:sz w:val="28"/>
          <w:szCs w:val="28"/>
        </w:rPr>
      </w:pPr>
    </w:p>
    <w:p w14:paraId="6E6B29E2" w14:textId="6B5B8822" w:rsidR="00CD3BE4" w:rsidRDefault="005B5476">
      <w:pPr>
        <w:rPr>
          <w:sz w:val="28"/>
          <w:szCs w:val="28"/>
        </w:rPr>
      </w:pPr>
      <w:r w:rsidRPr="005B5476">
        <w:rPr>
          <w:sz w:val="28"/>
          <w:szCs w:val="28"/>
        </w:rPr>
        <w:t xml:space="preserve">Platnost ceníku od  6.12.2021 </w:t>
      </w:r>
      <w:r>
        <w:rPr>
          <w:sz w:val="28"/>
          <w:szCs w:val="28"/>
        </w:rPr>
        <w:t xml:space="preserve">                                               sepsala</w:t>
      </w:r>
    </w:p>
    <w:p w14:paraId="6CD9AEF0" w14:textId="550BB570" w:rsidR="005B5476" w:rsidRDefault="005B54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Bc.Lucie </w:t>
      </w:r>
      <w:r w:rsidR="00CA3BCD">
        <w:rPr>
          <w:sz w:val="28"/>
          <w:szCs w:val="28"/>
        </w:rPr>
        <w:t xml:space="preserve">Klímová </w:t>
      </w:r>
      <w:r>
        <w:rPr>
          <w:sz w:val="28"/>
          <w:szCs w:val="28"/>
        </w:rPr>
        <w:t>– vedoucí sestra</w:t>
      </w:r>
    </w:p>
    <w:p w14:paraId="007FEBF0" w14:textId="282D53A7" w:rsidR="005B5476" w:rsidRDefault="005B547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119C2F74" w14:textId="2FD53BB9" w:rsidR="005B5476" w:rsidRDefault="005B5476">
      <w:pPr>
        <w:rPr>
          <w:sz w:val="28"/>
          <w:szCs w:val="28"/>
        </w:rPr>
      </w:pPr>
    </w:p>
    <w:p w14:paraId="22610618" w14:textId="77777777" w:rsidR="005B5476" w:rsidRPr="005B5476" w:rsidRDefault="005B5476">
      <w:pPr>
        <w:rPr>
          <w:sz w:val="28"/>
          <w:szCs w:val="28"/>
        </w:rPr>
      </w:pPr>
    </w:p>
    <w:sectPr w:rsidR="005B5476" w:rsidRPr="005B5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E4D2B"/>
    <w:multiLevelType w:val="multilevel"/>
    <w:tmpl w:val="61F2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65922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930"/>
    <w:rsid w:val="00581930"/>
    <w:rsid w:val="005B5476"/>
    <w:rsid w:val="007D5F76"/>
    <w:rsid w:val="00CA3BCD"/>
    <w:rsid w:val="00CD3BE4"/>
    <w:rsid w:val="00F1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335C6"/>
  <w15:chartTrackingRefBased/>
  <w15:docId w15:val="{08243849-14B1-477C-A72E-445A6432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8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81930"/>
    <w:rPr>
      <w:i/>
      <w:iCs/>
    </w:rPr>
  </w:style>
  <w:style w:type="character" w:styleId="Siln">
    <w:name w:val="Strong"/>
    <w:basedOn w:val="Standardnpsmoodstavce"/>
    <w:uiPriority w:val="22"/>
    <w:qFormat/>
    <w:rsid w:val="0058193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819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spicsvmikulase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spicsvmikulas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355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Klímová</dc:creator>
  <cp:keywords/>
  <dc:description/>
  <cp:lastModifiedBy>Lucie Klímová</cp:lastModifiedBy>
  <cp:revision>5</cp:revision>
  <cp:lastPrinted>2022-01-15T13:55:00Z</cp:lastPrinted>
  <dcterms:created xsi:type="dcterms:W3CDTF">2022-01-13T14:58:00Z</dcterms:created>
  <dcterms:modified xsi:type="dcterms:W3CDTF">2022-08-11T16:07:00Z</dcterms:modified>
</cp:coreProperties>
</file>